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D" w:rsidRDefault="004B28AA">
      <w:pPr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Udvikling i Idélandet</w:t>
      </w:r>
    </w:p>
    <w:p w:rsidR="00EC3454" w:rsidRPr="00EC3454" w:rsidRDefault="005C59CC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Knus og high-fives møder en i et advokatkontor i Udkantsdanmark, men det er heller ikke en helt almindelig virksomhed.</w:t>
      </w:r>
    </w:p>
    <w:p w:rsidR="00EC3454" w:rsidRDefault="004A3AEB">
      <w:pPr>
        <w:rPr>
          <w:rFonts w:ascii="Lucida Bright" w:hAnsi="Lucida Bright"/>
        </w:rPr>
      </w:pPr>
      <w:r>
        <w:rPr>
          <w:rFonts w:ascii="Lucida Bright" w:hAnsi="Lucida Bright"/>
        </w:rPr>
        <w:t>Når Lotte Bliddal møder på arbejde om morgenen, møder hun sine medarbejdere med et knus.</w:t>
      </w:r>
      <w:r w:rsidR="006F3343">
        <w:rPr>
          <w:rFonts w:ascii="Lucida Bright" w:hAnsi="Lucida Bright"/>
        </w:rPr>
        <w:t xml:space="preserve"> Det er blot én af de ting, der er anderledes hos Advokatfirmaet Johansen &amp; Bliddal i den jyske by Videbæk.</w:t>
      </w:r>
      <w:r w:rsidR="006F3343">
        <w:rPr>
          <w:rFonts w:ascii="Lucida Bright" w:hAnsi="Lucida Bright"/>
        </w:rPr>
        <w:br/>
      </w:r>
      <w:r w:rsidR="009E4A19">
        <w:rPr>
          <w:rFonts w:ascii="Lucida Bright" w:hAnsi="Lucida Bright"/>
        </w:rPr>
        <w:t>Det eneste, der er udkant her, er udkanten af det traditionelle</w:t>
      </w:r>
      <w:r w:rsidR="007D7691">
        <w:rPr>
          <w:rFonts w:ascii="Lucida Bright" w:hAnsi="Lucida Bright"/>
        </w:rPr>
        <w:t xml:space="preserve">, og også derfor har virksomheden valgt at kalde Udkantsdanmark for Idélandet. For det er ikke </w:t>
      </w:r>
      <w:r w:rsidR="00A72646">
        <w:rPr>
          <w:rFonts w:ascii="Lucida Bright" w:hAnsi="Lucida Bright"/>
        </w:rPr>
        <w:t>kun</w:t>
      </w:r>
      <w:r w:rsidR="007D7691">
        <w:rPr>
          <w:rFonts w:ascii="Lucida Bright" w:hAnsi="Lucida Bright"/>
        </w:rPr>
        <w:t xml:space="preserve"> naturen, der blomstrer her.</w:t>
      </w:r>
    </w:p>
    <w:p w:rsidR="00EA21DB" w:rsidRDefault="00591BA1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Lotte Bliddal blev medejer i faderens virksomhed i 2006, og siden da </w:t>
      </w:r>
      <w:r w:rsidR="005755A2">
        <w:rPr>
          <w:rFonts w:ascii="Lucida Bright" w:hAnsi="Lucida Bright"/>
        </w:rPr>
        <w:t>har hun arbejdet på at udvikle virksomheden og få den til at skille sig ud.</w:t>
      </w:r>
      <w:r w:rsidR="005755A2">
        <w:rPr>
          <w:rFonts w:ascii="Lucida Bright" w:hAnsi="Lucida Bright"/>
        </w:rPr>
        <w:br/>
        <w:t>Det er lige fra de små ting som det hjerte-flag, der vejrer ved kontoret til den røde løber, der bliver rullet ud midt på fortovet ved særlige lejligheder.</w:t>
      </w:r>
      <w:r w:rsidR="00EA5C88">
        <w:rPr>
          <w:rFonts w:ascii="Lucida Bright" w:hAnsi="Lucida Bright"/>
        </w:rPr>
        <w:br/>
        <w:t>Fokus ligger i at give advokaterne et mere personligt islæt. Noget, der også ligger i virksomhedens motto: ”LØSNINGER – med fokus på mennesket.”</w:t>
      </w:r>
    </w:p>
    <w:p w:rsidR="00B04F1F" w:rsidRDefault="005C1152">
      <w:pPr>
        <w:rPr>
          <w:rFonts w:ascii="Lucida Bright" w:hAnsi="Lucida Bright"/>
        </w:rPr>
      </w:pPr>
      <w:r>
        <w:rPr>
          <w:rFonts w:ascii="Lucida Bright" w:hAnsi="Lucida Bright"/>
        </w:rPr>
        <w:t>Seneste skud på stammen er dvd-eksperimentet ”Fornyelse og Forandring.”</w:t>
      </w:r>
      <w:r w:rsidR="00DB7116">
        <w:rPr>
          <w:rFonts w:ascii="Lucida Bright" w:hAnsi="Lucida Bright"/>
        </w:rPr>
        <w:t xml:space="preserve"> Dvd’en, der indeholder et foredrag fra 2010, er naturligvis selvudgivet, og er for kort tid siden blevet sat til salg.</w:t>
      </w:r>
      <w:r w:rsidR="00DB7116">
        <w:rPr>
          <w:rFonts w:ascii="Lucida Bright" w:hAnsi="Lucida Bright"/>
        </w:rPr>
        <w:br/>
        <w:t>Det utraditionelle her, er at også 300 eksemplarer er blevet frigivet som låne-eksemplarer. Her forpligter man sig til at give dvd’en videre til en anden inden for 14 dage, men så er det til gengæld gra</w:t>
      </w:r>
      <w:r w:rsidR="00357446">
        <w:rPr>
          <w:rFonts w:ascii="Lucida Bright" w:hAnsi="Lucida Bright"/>
        </w:rPr>
        <w:t>tis at se den. Indtil videre cirkulerer dvd’en hovedsageligt i lokalområdet, men der er tydelige tegn på, at området bliver langsomt udvidet.</w:t>
      </w:r>
    </w:p>
    <w:p w:rsidR="00B83134" w:rsidRDefault="00357446">
      <w:pPr>
        <w:rPr>
          <w:rFonts w:ascii="Lucida Bright" w:hAnsi="Lucida Bright"/>
        </w:rPr>
      </w:pPr>
      <w:r>
        <w:rPr>
          <w:rFonts w:ascii="Lucida Bright" w:hAnsi="Lucida Bright"/>
        </w:rPr>
        <w:t>Her slutter det dog ikke. Der er mange andre planer, der skal føres ud i livet. En stor del af dem er allerede beskrevet i Lotte Bliddals Drømmeplan for 2015</w:t>
      </w:r>
      <w:r w:rsidR="003B2504">
        <w:rPr>
          <w:rFonts w:ascii="Lucida Bright" w:hAnsi="Lucida Bright"/>
        </w:rPr>
        <w:t>.</w:t>
      </w:r>
      <w:r w:rsidR="003B2504">
        <w:rPr>
          <w:rFonts w:ascii="Lucida Bright" w:hAnsi="Lucida Bright"/>
        </w:rPr>
        <w:br/>
        <w:t>Det betyder, at der er ved at blive sat tv-studie op i kontoret.</w:t>
      </w:r>
      <w:r w:rsidR="00CE6B6E">
        <w:rPr>
          <w:rFonts w:ascii="Lucida Bright" w:hAnsi="Lucida Bright"/>
        </w:rPr>
        <w:t xml:space="preserve"> Det skal primært bruges til at give rådgivning til nuværende og potentielle kunder.</w:t>
      </w:r>
      <w:r w:rsidR="00CE6B6E">
        <w:rPr>
          <w:rFonts w:ascii="Lucida Bright" w:hAnsi="Lucida Bright"/>
        </w:rPr>
        <w:br/>
        <w:t>”</w:t>
      </w:r>
      <w:r w:rsidR="00B83134">
        <w:rPr>
          <w:rFonts w:ascii="Lucida Bright" w:hAnsi="Lucida Bright"/>
        </w:rPr>
        <w:t>Vi vil gerne give folk lidt ekstra. På denne måde kan vi kaste mere lys på en branche, som mange ellers opfatter som grå og kedelig,” fortæller Lotte Bliddal.</w:t>
      </w:r>
      <w:r w:rsidR="00252312">
        <w:rPr>
          <w:rFonts w:ascii="Lucida Bright" w:hAnsi="Lucida Bright"/>
        </w:rPr>
        <w:br/>
        <w:t>Hen ad vejen vil der blandt andet blive sat foredrag til rådighed om testamenter og rollen som bist</w:t>
      </w:r>
      <w:r w:rsidR="00594D8C">
        <w:rPr>
          <w:rFonts w:ascii="Lucida Bright" w:hAnsi="Lucida Bright"/>
        </w:rPr>
        <w:t>andsadvokat.</w:t>
      </w:r>
      <w:r w:rsidR="00594D8C">
        <w:rPr>
          <w:rFonts w:ascii="Lucida Bright" w:hAnsi="Lucida Bright"/>
        </w:rPr>
        <w:br/>
        <w:t xml:space="preserve">De vil som udgangspunkt kunne </w:t>
      </w:r>
      <w:r w:rsidR="00351A3F">
        <w:rPr>
          <w:rFonts w:ascii="Lucida Bright" w:hAnsi="Lucida Bright"/>
        </w:rPr>
        <w:t>downloades gratis</w:t>
      </w:r>
      <w:r w:rsidR="00594D8C">
        <w:rPr>
          <w:rFonts w:ascii="Lucida Bright" w:hAnsi="Lucida Bright"/>
        </w:rPr>
        <w:t xml:space="preserve"> på virksomhedens webshop, leoshop.dk, og der vil altid være uddrag på YouTube</w:t>
      </w:r>
      <w:r w:rsidR="00EA21B0">
        <w:rPr>
          <w:rFonts w:ascii="Lucida Bright" w:hAnsi="Lucida Bright"/>
        </w:rPr>
        <w:t>.</w:t>
      </w:r>
    </w:p>
    <w:p w:rsidR="00EA21B0" w:rsidRDefault="00EA21B0">
      <w:pPr>
        <w:rPr>
          <w:rFonts w:ascii="Lucida Bright" w:hAnsi="Lucida Bright"/>
        </w:rPr>
      </w:pPr>
      <w:r>
        <w:rPr>
          <w:rFonts w:ascii="Lucida Bright" w:hAnsi="Lucida Bright"/>
        </w:rPr>
        <w:t>I det hele taget er der mange projekter, der skal sættes i værk inden for det næste halve års tid i Advokatfirmaet Johansen &amp; Bliddal.</w:t>
      </w:r>
      <w:r>
        <w:rPr>
          <w:rFonts w:ascii="Lucida Bright" w:hAnsi="Lucida Bright"/>
        </w:rPr>
        <w:br/>
        <w:t>For efter sommerferien tager Lotte Bliddal et års orlov for at hellige sig familien. Det betyder blandt andet, at hendes tre børn bliver trukket ud af skolen, og familien</w:t>
      </w:r>
      <w:r w:rsidR="001C4465">
        <w:rPr>
          <w:rFonts w:ascii="Lucida Bright" w:hAnsi="Lucida Bright"/>
        </w:rPr>
        <w:t xml:space="preserve"> trækker pælene op med Filippinerne som foreløbig destination.</w:t>
      </w:r>
    </w:p>
    <w:p w:rsidR="005941C4" w:rsidRDefault="005941C4">
      <w:pPr>
        <w:rPr>
          <w:rFonts w:ascii="Lucida Bright" w:hAnsi="Lucida Bright"/>
        </w:rPr>
      </w:pPr>
    </w:p>
    <w:p w:rsidR="004E6575" w:rsidRDefault="00EA21DB" w:rsidP="004E6575">
      <w:p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For flere spørgsmål kan Lotte Bliddal kontaktes på 9717 2244</w:t>
      </w:r>
      <w:r w:rsidR="004E6575">
        <w:rPr>
          <w:rFonts w:ascii="Lucida Bright" w:hAnsi="Lucida Bright"/>
        </w:rPr>
        <w:t xml:space="preserve"> eller lb@paulex.dk</w:t>
      </w:r>
      <w:bookmarkStart w:id="0" w:name="_GoBack"/>
      <w:bookmarkEnd w:id="0"/>
      <w:r>
        <w:rPr>
          <w:rFonts w:ascii="Lucida Bright" w:hAnsi="Lucida Bright"/>
        </w:rPr>
        <w:t>.</w:t>
      </w:r>
      <w:r w:rsidR="004E6575" w:rsidRPr="004E6575">
        <w:rPr>
          <w:rFonts w:ascii="Lucida Bright" w:hAnsi="Lucida Bright"/>
        </w:rPr>
        <w:t xml:space="preserve"> </w:t>
      </w:r>
    </w:p>
    <w:p w:rsidR="007D7691" w:rsidRPr="00EC3454" w:rsidRDefault="004E6575" w:rsidP="004E6575">
      <w:pPr>
        <w:rPr>
          <w:rFonts w:ascii="Lucida Bright" w:hAnsi="Lucida Bright"/>
        </w:rPr>
      </w:pPr>
      <w:r>
        <w:rPr>
          <w:rFonts w:ascii="Lucida Bright" w:hAnsi="Lucida Bright"/>
        </w:rPr>
        <w:t>Virksomhedens hjemmesider kan ses på:</w:t>
      </w:r>
      <w:r>
        <w:rPr>
          <w:rFonts w:ascii="Lucida Bright" w:hAnsi="Lucida Bright"/>
        </w:rPr>
        <w:br/>
      </w:r>
      <w:r w:rsidRPr="00B054FB">
        <w:rPr>
          <w:rFonts w:ascii="Lucida Bright" w:hAnsi="Lucida Bright"/>
        </w:rPr>
        <w:t>www.paulex.dk</w:t>
      </w:r>
      <w:r>
        <w:rPr>
          <w:rFonts w:ascii="Lucida Bright" w:hAnsi="Lucida Bright"/>
        </w:rPr>
        <w:br/>
      </w:r>
      <w:r w:rsidRPr="00B054FB">
        <w:rPr>
          <w:rFonts w:ascii="Lucida Bright" w:hAnsi="Lucida Bright"/>
        </w:rPr>
        <w:t>www.leobolig.dk</w:t>
      </w:r>
      <w:r>
        <w:rPr>
          <w:rFonts w:ascii="Lucida Bright" w:hAnsi="Lucida Bright"/>
        </w:rPr>
        <w:br/>
      </w:r>
      <w:r w:rsidRPr="00B054FB">
        <w:rPr>
          <w:rFonts w:ascii="Lucida Bright" w:hAnsi="Lucida Bright"/>
        </w:rPr>
        <w:t>www.leoshop.dk</w:t>
      </w:r>
    </w:p>
    <w:sectPr w:rsidR="007D7691" w:rsidRPr="00EC3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54"/>
    <w:rsid w:val="000139B3"/>
    <w:rsid w:val="00075DD5"/>
    <w:rsid w:val="000B5FB6"/>
    <w:rsid w:val="00131780"/>
    <w:rsid w:val="001729DC"/>
    <w:rsid w:val="001B6E25"/>
    <w:rsid w:val="001C4465"/>
    <w:rsid w:val="00252312"/>
    <w:rsid w:val="002655EF"/>
    <w:rsid w:val="002F0266"/>
    <w:rsid w:val="00351A3F"/>
    <w:rsid w:val="00357446"/>
    <w:rsid w:val="003B2504"/>
    <w:rsid w:val="0040633D"/>
    <w:rsid w:val="004A3AEB"/>
    <w:rsid w:val="004B28AA"/>
    <w:rsid w:val="004D4F95"/>
    <w:rsid w:val="004E6575"/>
    <w:rsid w:val="0051398F"/>
    <w:rsid w:val="00531843"/>
    <w:rsid w:val="005432DF"/>
    <w:rsid w:val="005755A2"/>
    <w:rsid w:val="00591BA1"/>
    <w:rsid w:val="005941C4"/>
    <w:rsid w:val="00594D8C"/>
    <w:rsid w:val="005C1152"/>
    <w:rsid w:val="005C59CC"/>
    <w:rsid w:val="00632B10"/>
    <w:rsid w:val="006F3343"/>
    <w:rsid w:val="007D7691"/>
    <w:rsid w:val="00862859"/>
    <w:rsid w:val="00891BB4"/>
    <w:rsid w:val="008F0B3F"/>
    <w:rsid w:val="009E4A19"/>
    <w:rsid w:val="00A72646"/>
    <w:rsid w:val="00B04F1F"/>
    <w:rsid w:val="00B7451B"/>
    <w:rsid w:val="00B83134"/>
    <w:rsid w:val="00BC0EC0"/>
    <w:rsid w:val="00BC1D26"/>
    <w:rsid w:val="00BF7151"/>
    <w:rsid w:val="00C61A8A"/>
    <w:rsid w:val="00CE6B6E"/>
    <w:rsid w:val="00D1296C"/>
    <w:rsid w:val="00D30B69"/>
    <w:rsid w:val="00DB7116"/>
    <w:rsid w:val="00DE7212"/>
    <w:rsid w:val="00DE7551"/>
    <w:rsid w:val="00DF1F77"/>
    <w:rsid w:val="00EA21B0"/>
    <w:rsid w:val="00EA21DB"/>
    <w:rsid w:val="00EA5C88"/>
    <w:rsid w:val="00EC3454"/>
    <w:rsid w:val="00F361F0"/>
    <w:rsid w:val="00F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andershein</dc:creator>
  <cp:lastModifiedBy>LENOVO USER</cp:lastModifiedBy>
  <cp:revision>10</cp:revision>
  <dcterms:created xsi:type="dcterms:W3CDTF">2011-11-25T07:26:00Z</dcterms:created>
  <dcterms:modified xsi:type="dcterms:W3CDTF">2012-01-09T06:21:00Z</dcterms:modified>
</cp:coreProperties>
</file>